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Sunday September 9 - Managers Meeting Minutes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Welcome to all present - sign in sheet was present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Mark Woollett started with a welcome and an update of where harvesters currently finds itself with regards to funds, personnel and plans.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As first meeting of the season an amount of time was spent grading fixtures and compliance to WFL rules. A couple of changes from last season to try and limit email streams. All team fixtures will be uploaded to Pitchero and info detailed in Match Centre box - log on, encourage parents to log on and use it.  When fixtures are released they will be uploaded - hard copy provided for reference.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Fine procedures explained.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Number of questions asked and answered around result cards - further clarification has been given since this meeting. All card result cards can be posted to Harvesters silver post box before 5 pm Monday and they will be sent for you to the relevant result secretary.  Girls reporting different through the WGS/Full time.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Pitch allocations discussed - where possible within permissible time frames kick off time will be moved forward but it depends on referee allocations. Keep an eye on traffic light system later in the season for cancellations - cup games will take preference.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Kit - MW explained that the kit budget is for every two years. We do need to raise 6K sponsorship - package available on website - this will benefit the kids and sponsor.  With regards to balls - 2 new training balls and 1 match ball.</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As a thank you from Pro Kit money new piece of equipment to be provided to managers. All sizes etc through to </w:t>
      </w:r>
      <w:hyperlink r:id="rId6">
        <w:r w:rsidDel="00000000" w:rsidR="00000000" w:rsidRPr="00000000">
          <w:rPr>
            <w:color w:val="1155cc"/>
            <w:u w:val="single"/>
            <w:rtl w:val="0"/>
          </w:rPr>
          <w:t xml:space="preserve">kit@harvestersfc.co.uk</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Decision made to withdraw away kit as it is so hard to manage.</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First aid form/book to be kept in kiosk - defibrillator on site.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NB update on facilities:-</w:t>
      </w:r>
    </w:p>
    <w:p w:rsidR="00000000" w:rsidDel="00000000" w:rsidP="00000000" w:rsidRDefault="00000000" w:rsidRPr="00000000" w14:paraId="00000017">
      <w:pPr>
        <w:contextualSpacing w:val="0"/>
        <w:rPr/>
      </w:pPr>
      <w:r w:rsidDel="00000000" w:rsidR="00000000" w:rsidRPr="00000000">
        <w:rPr>
          <w:rtl w:val="0"/>
        </w:rPr>
        <w:t xml:space="preserve">2 marked disabled bays outside kiosk and a new crossing by kiosk too. Please be aware of cars speed.</w:t>
      </w:r>
    </w:p>
    <w:p w:rsidR="00000000" w:rsidDel="00000000" w:rsidP="00000000" w:rsidRDefault="00000000" w:rsidRPr="00000000" w14:paraId="00000018">
      <w:pPr>
        <w:contextualSpacing w:val="0"/>
        <w:rPr/>
      </w:pPr>
      <w:r w:rsidDel="00000000" w:rsidR="00000000" w:rsidRPr="00000000">
        <w:rPr>
          <w:rtl w:val="0"/>
        </w:rPr>
        <w:t xml:space="preserve">No dogs or smoking - strong pesticides are used and could be harmful to dogs - good for those using pitch 5 to know with pitch 6 allowing dogs.</w:t>
      </w:r>
    </w:p>
    <w:p w:rsidR="00000000" w:rsidDel="00000000" w:rsidP="00000000" w:rsidRDefault="00000000" w:rsidRPr="00000000" w14:paraId="00000019">
      <w:pPr>
        <w:contextualSpacing w:val="0"/>
        <w:rPr/>
      </w:pPr>
      <w:r w:rsidDel="00000000" w:rsidR="00000000" w:rsidRPr="00000000">
        <w:rPr>
          <w:rtl w:val="0"/>
        </w:rPr>
        <w:t xml:space="preserve">New lighting in car park.</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Pitch 3 has been made bigger and pitch 5 has been reduced marginally to enable larger warm up areas for pitch 4 and 5 as well. Pitch 1 has been turned around to allow huge warm up area.</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NO PEOPLE ON PITCHES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Key for AWP in club house - if you use this it must be returned. Also make sure that if you are last on the AWP lock it and ensure clubhouse is locked. The external red lights on the driveway will not be lit if it is shut. Codes for clubhouse have been resent to everyone.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Welfare and Safeguarding:-</w:t>
      </w:r>
    </w:p>
    <w:p w:rsidR="00000000" w:rsidDel="00000000" w:rsidP="00000000" w:rsidRDefault="00000000" w:rsidRPr="00000000" w14:paraId="00000022">
      <w:pPr>
        <w:contextualSpacing w:val="0"/>
        <w:rPr/>
      </w:pPr>
      <w:r w:rsidDel="00000000" w:rsidR="00000000" w:rsidRPr="00000000">
        <w:rPr>
          <w:rtl w:val="0"/>
        </w:rPr>
        <w:t xml:space="preserve">Sarah Barnard needs all courses and checks completed otherwise we are not compliant with FA.  Protect yourselves as managers regarding photos and videos and communications with players.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Referees are all supplied by the league or Norman. If you have a league appointed ref this will need confirming via numbers on the WFL website/handbook provided. For Girls the referees are appointed and number will be provided on your match detail email.  You must confirm your league appointed ref and if any problem inform Sarah R and then Norman will appoint an official.</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Looking for volunteers to form a Children’s Committee - age U11 and older to ensure that Harvesters is giving the players what they want from the club. Two members, a boy and girl will then also represent at Herts FA level as well. Contact Jess with any volunteers.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Date of Next Meeting October 21st 06:30pm at Verulam Golf Club.</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t@harvesters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